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04A622" w14:textId="1074F728" w:rsidR="00267C4A" w:rsidRPr="00553FCB" w:rsidRDefault="00267C4A" w:rsidP="00661AA6">
      <w:pPr>
        <w:ind w:left="-426"/>
        <w:jc w:val="center"/>
        <w:rPr>
          <w:sz w:val="56"/>
          <w:szCs w:val="56"/>
          <w:u w:val="single"/>
        </w:rPr>
      </w:pPr>
      <w:r w:rsidRPr="00553FCB">
        <w:rPr>
          <w:sz w:val="56"/>
          <w:szCs w:val="56"/>
          <w:u w:val="single"/>
        </w:rPr>
        <w:t>Pizzas</w:t>
      </w:r>
    </w:p>
    <w:p w14:paraId="723A83B5" w14:textId="2207F467" w:rsidR="00553FCB" w:rsidRPr="00553FCB" w:rsidRDefault="00553FCB" w:rsidP="00661AA6">
      <w:pPr>
        <w:ind w:left="-426"/>
        <w:jc w:val="center"/>
        <w:rPr>
          <w:sz w:val="36"/>
          <w:szCs w:val="36"/>
        </w:rPr>
      </w:pPr>
      <w:r w:rsidRPr="00553FCB">
        <w:rPr>
          <w:sz w:val="36"/>
          <w:szCs w:val="36"/>
        </w:rPr>
        <w:t>£9.00</w:t>
      </w:r>
      <w:r w:rsidR="009C1D52">
        <w:rPr>
          <w:sz w:val="36"/>
          <w:szCs w:val="36"/>
        </w:rPr>
        <w:t xml:space="preserve"> each</w:t>
      </w:r>
    </w:p>
    <w:p w14:paraId="642E7E8B" w14:textId="79E44E85" w:rsidR="00267C4A" w:rsidRPr="00661AA6" w:rsidRDefault="00267C4A" w:rsidP="00661AA6">
      <w:pPr>
        <w:ind w:left="-567"/>
        <w:jc w:val="center"/>
        <w:rPr>
          <w:sz w:val="36"/>
          <w:szCs w:val="36"/>
          <w:u w:val="single"/>
        </w:rPr>
      </w:pPr>
      <w:r w:rsidRPr="00661AA6">
        <w:rPr>
          <w:sz w:val="36"/>
          <w:szCs w:val="36"/>
          <w:u w:val="single"/>
        </w:rPr>
        <w:t>Four cheese &amp; balsamic red onion</w:t>
      </w:r>
      <w:r w:rsidR="00D45154">
        <w:rPr>
          <w:sz w:val="36"/>
          <w:szCs w:val="36"/>
          <w:u w:val="single"/>
        </w:rPr>
        <w:t xml:space="preserve"> (V)</w:t>
      </w:r>
    </w:p>
    <w:p w14:paraId="73D3380F" w14:textId="25ABE392" w:rsidR="00AD1536" w:rsidRPr="00AD1536" w:rsidRDefault="00661AA6" w:rsidP="00661AA6">
      <w:pPr>
        <w:ind w:left="-426"/>
        <w:jc w:val="center"/>
        <w:rPr>
          <w:sz w:val="20"/>
          <w:szCs w:val="20"/>
        </w:rPr>
      </w:pPr>
      <w:r>
        <w:rPr>
          <w:sz w:val="20"/>
          <w:szCs w:val="20"/>
        </w:rPr>
        <w:t xml:space="preserve">Tomato &amp; basil sauce base topped with shavings of mozzarella, smooth mascarpone, tangy </w:t>
      </w:r>
      <w:proofErr w:type="gramStart"/>
      <w:r>
        <w:rPr>
          <w:sz w:val="20"/>
          <w:szCs w:val="20"/>
        </w:rPr>
        <w:t>goats</w:t>
      </w:r>
      <w:proofErr w:type="gramEnd"/>
      <w:r>
        <w:rPr>
          <w:sz w:val="20"/>
          <w:szCs w:val="20"/>
        </w:rPr>
        <w:t xml:space="preserve"> cheese and </w:t>
      </w:r>
      <w:proofErr w:type="spellStart"/>
      <w:r>
        <w:rPr>
          <w:sz w:val="20"/>
          <w:szCs w:val="20"/>
        </w:rPr>
        <w:t>regato</w:t>
      </w:r>
      <w:proofErr w:type="spellEnd"/>
      <w:r>
        <w:rPr>
          <w:sz w:val="20"/>
          <w:szCs w:val="20"/>
        </w:rPr>
        <w:t xml:space="preserve"> cheese topped with a scattering of balsamic red onions</w:t>
      </w:r>
    </w:p>
    <w:p w14:paraId="496A7D86" w14:textId="10441EC4" w:rsidR="00267C4A" w:rsidRPr="00661AA6" w:rsidRDefault="00267C4A" w:rsidP="00847F0B">
      <w:pPr>
        <w:jc w:val="center"/>
        <w:rPr>
          <w:sz w:val="36"/>
          <w:szCs w:val="36"/>
          <w:u w:val="single"/>
        </w:rPr>
      </w:pPr>
      <w:r w:rsidRPr="00661AA6">
        <w:rPr>
          <w:sz w:val="36"/>
          <w:szCs w:val="36"/>
          <w:u w:val="single"/>
        </w:rPr>
        <w:t>Spicy chicken &amp; chargrilled red pepper</w:t>
      </w:r>
    </w:p>
    <w:p w14:paraId="205D0319" w14:textId="40B8284B" w:rsidR="00267C4A" w:rsidRPr="00267C4A" w:rsidRDefault="00AD1536" w:rsidP="00661AA6">
      <w:pPr>
        <w:ind w:left="-426"/>
        <w:jc w:val="center"/>
        <w:rPr>
          <w:sz w:val="20"/>
          <w:szCs w:val="20"/>
        </w:rPr>
      </w:pPr>
      <w:r>
        <w:rPr>
          <w:sz w:val="20"/>
          <w:szCs w:val="20"/>
        </w:rPr>
        <w:t xml:space="preserve">A rich </w:t>
      </w:r>
      <w:proofErr w:type="spellStart"/>
      <w:r>
        <w:rPr>
          <w:sz w:val="20"/>
          <w:szCs w:val="20"/>
        </w:rPr>
        <w:t>N’Duja</w:t>
      </w:r>
      <w:proofErr w:type="spellEnd"/>
      <w:r>
        <w:rPr>
          <w:sz w:val="20"/>
          <w:szCs w:val="20"/>
        </w:rPr>
        <w:t xml:space="preserve"> </w:t>
      </w:r>
      <w:r w:rsidR="00D45154">
        <w:rPr>
          <w:sz w:val="20"/>
          <w:szCs w:val="20"/>
        </w:rPr>
        <w:t>&amp;</w:t>
      </w:r>
      <w:r>
        <w:rPr>
          <w:sz w:val="20"/>
          <w:szCs w:val="20"/>
        </w:rPr>
        <w:t xml:space="preserve"> tomato sauce base with </w:t>
      </w:r>
      <w:proofErr w:type="spellStart"/>
      <w:r>
        <w:rPr>
          <w:sz w:val="20"/>
          <w:szCs w:val="20"/>
        </w:rPr>
        <w:t>roquito</w:t>
      </w:r>
      <w:proofErr w:type="spellEnd"/>
      <w:r>
        <w:rPr>
          <w:sz w:val="20"/>
          <w:szCs w:val="20"/>
        </w:rPr>
        <w:t xml:space="preserve"> pepper and smoked paprika marinated chicken topped with creamy mozzarella and sweet red spicy peppers</w:t>
      </w:r>
    </w:p>
    <w:p w14:paraId="7421CB5A" w14:textId="67914151" w:rsidR="00267C4A" w:rsidRPr="00661AA6" w:rsidRDefault="00267C4A" w:rsidP="00661AA6">
      <w:pPr>
        <w:ind w:left="-567"/>
        <w:jc w:val="center"/>
        <w:rPr>
          <w:sz w:val="36"/>
          <w:szCs w:val="36"/>
          <w:u w:val="single"/>
        </w:rPr>
      </w:pPr>
      <w:r w:rsidRPr="00661AA6">
        <w:rPr>
          <w:sz w:val="36"/>
          <w:szCs w:val="36"/>
          <w:u w:val="single"/>
        </w:rPr>
        <w:t xml:space="preserve">Buffalo mozzarella </w:t>
      </w:r>
      <w:r w:rsidR="00D45154">
        <w:rPr>
          <w:sz w:val="36"/>
          <w:szCs w:val="36"/>
          <w:u w:val="single"/>
        </w:rPr>
        <w:t>&amp;</w:t>
      </w:r>
      <w:r w:rsidRPr="00661AA6">
        <w:rPr>
          <w:sz w:val="36"/>
          <w:szCs w:val="36"/>
          <w:u w:val="single"/>
        </w:rPr>
        <w:t xml:space="preserve"> </w:t>
      </w:r>
      <w:proofErr w:type="gramStart"/>
      <w:r w:rsidRPr="00661AA6">
        <w:rPr>
          <w:sz w:val="36"/>
          <w:szCs w:val="36"/>
          <w:u w:val="single"/>
        </w:rPr>
        <w:t>sun soaked</w:t>
      </w:r>
      <w:proofErr w:type="gramEnd"/>
      <w:r w:rsidRPr="00661AA6">
        <w:rPr>
          <w:sz w:val="36"/>
          <w:szCs w:val="36"/>
          <w:u w:val="single"/>
        </w:rPr>
        <w:t xml:space="preserve"> tomatoes</w:t>
      </w:r>
      <w:r w:rsidR="00D45154">
        <w:rPr>
          <w:sz w:val="36"/>
          <w:szCs w:val="36"/>
          <w:u w:val="single"/>
        </w:rPr>
        <w:t xml:space="preserve"> (V)</w:t>
      </w:r>
    </w:p>
    <w:p w14:paraId="4277611E" w14:textId="29613B3B" w:rsidR="00661AA6" w:rsidRPr="00661AA6" w:rsidRDefault="00661AA6" w:rsidP="00661AA6">
      <w:pPr>
        <w:ind w:left="-426"/>
        <w:jc w:val="center"/>
        <w:rPr>
          <w:sz w:val="20"/>
          <w:szCs w:val="20"/>
        </w:rPr>
      </w:pPr>
      <w:r>
        <w:rPr>
          <w:sz w:val="20"/>
          <w:szCs w:val="20"/>
        </w:rPr>
        <w:t xml:space="preserve">Tomato &amp; basil sauce base topped with creamy mozzarella shavings, little balls of stringy mozzarella and </w:t>
      </w:r>
      <w:proofErr w:type="spellStart"/>
      <w:r>
        <w:rPr>
          <w:sz w:val="20"/>
          <w:szCs w:val="20"/>
        </w:rPr>
        <w:t>sunsoaked</w:t>
      </w:r>
      <w:proofErr w:type="spellEnd"/>
      <w:r>
        <w:rPr>
          <w:sz w:val="20"/>
          <w:szCs w:val="20"/>
        </w:rPr>
        <w:t xml:space="preserve"> tomatoes with a drizzle of basil pesto</w:t>
      </w:r>
    </w:p>
    <w:p w14:paraId="645D5D07" w14:textId="556CBB82" w:rsidR="00267C4A" w:rsidRPr="00661AA6" w:rsidRDefault="00267C4A" w:rsidP="00661AA6">
      <w:pPr>
        <w:ind w:left="-567"/>
        <w:jc w:val="center"/>
        <w:rPr>
          <w:sz w:val="36"/>
          <w:szCs w:val="36"/>
          <w:u w:val="single"/>
        </w:rPr>
      </w:pPr>
      <w:r w:rsidRPr="00661AA6">
        <w:rPr>
          <w:sz w:val="36"/>
          <w:szCs w:val="36"/>
          <w:u w:val="single"/>
        </w:rPr>
        <w:t xml:space="preserve">Spicy salami &amp; red chili </w:t>
      </w:r>
    </w:p>
    <w:p w14:paraId="47625022" w14:textId="29803796" w:rsidR="00267C4A" w:rsidRDefault="00267C4A" w:rsidP="00661AA6">
      <w:pPr>
        <w:ind w:left="-426"/>
        <w:jc w:val="center"/>
        <w:rPr>
          <w:sz w:val="20"/>
          <w:szCs w:val="20"/>
        </w:rPr>
      </w:pPr>
      <w:r>
        <w:rPr>
          <w:sz w:val="20"/>
          <w:szCs w:val="20"/>
        </w:rPr>
        <w:t xml:space="preserve">Spicy </w:t>
      </w:r>
      <w:proofErr w:type="spellStart"/>
      <w:r>
        <w:rPr>
          <w:sz w:val="20"/>
          <w:szCs w:val="20"/>
        </w:rPr>
        <w:t>spianata</w:t>
      </w:r>
      <w:proofErr w:type="spellEnd"/>
      <w:r>
        <w:rPr>
          <w:sz w:val="20"/>
          <w:szCs w:val="20"/>
        </w:rPr>
        <w:t xml:space="preserve"> picante and </w:t>
      </w:r>
      <w:proofErr w:type="spellStart"/>
      <w:r>
        <w:rPr>
          <w:sz w:val="20"/>
          <w:szCs w:val="20"/>
        </w:rPr>
        <w:t>ventricina</w:t>
      </w:r>
      <w:proofErr w:type="spellEnd"/>
      <w:r>
        <w:rPr>
          <w:sz w:val="20"/>
          <w:szCs w:val="20"/>
        </w:rPr>
        <w:t xml:space="preserve"> salami on a rich </w:t>
      </w:r>
      <w:proofErr w:type="spellStart"/>
      <w:r>
        <w:rPr>
          <w:sz w:val="20"/>
          <w:szCs w:val="20"/>
        </w:rPr>
        <w:t>N’Duja</w:t>
      </w:r>
      <w:proofErr w:type="spellEnd"/>
      <w:r>
        <w:rPr>
          <w:sz w:val="20"/>
          <w:szCs w:val="20"/>
        </w:rPr>
        <w:t xml:space="preserve"> </w:t>
      </w:r>
      <w:r w:rsidR="00D45154">
        <w:rPr>
          <w:sz w:val="20"/>
          <w:szCs w:val="20"/>
        </w:rPr>
        <w:t>&amp;</w:t>
      </w:r>
      <w:r>
        <w:rPr>
          <w:sz w:val="20"/>
          <w:szCs w:val="20"/>
        </w:rPr>
        <w:t xml:space="preserve"> tomato sauce base topped with red chili and creamy mozzarella</w:t>
      </w:r>
    </w:p>
    <w:p w14:paraId="01DECACA" w14:textId="77777777" w:rsidR="00D45154" w:rsidRPr="00D45154" w:rsidRDefault="00D45154" w:rsidP="00D45154">
      <w:pPr>
        <w:pStyle w:val="Body"/>
        <w:ind w:left="-426"/>
        <w:jc w:val="center"/>
        <w:rPr>
          <w:sz w:val="16"/>
          <w:szCs w:val="16"/>
        </w:rPr>
      </w:pPr>
      <w:r w:rsidRPr="00D45154">
        <w:rPr>
          <w:sz w:val="16"/>
          <w:szCs w:val="16"/>
        </w:rPr>
        <w:t>Please allow up to 15 minutes for your pizza to be cooked. If you have any allergies or intolerances, then please do let us know. As some of our dishes may contain allergens, we cannot guarantee that our food is allergen free. (V) vegetarian friendly.</w:t>
      </w:r>
    </w:p>
    <w:p w14:paraId="5195ACB7" w14:textId="77777777" w:rsidR="00D45154" w:rsidRPr="00D45154" w:rsidRDefault="00D45154" w:rsidP="00661AA6">
      <w:pPr>
        <w:ind w:left="-426"/>
        <w:jc w:val="center"/>
        <w:rPr>
          <w:sz w:val="16"/>
          <w:szCs w:val="16"/>
        </w:rPr>
      </w:pPr>
    </w:p>
    <w:sectPr w:rsidR="00D45154" w:rsidRPr="00D45154" w:rsidSect="000B2877">
      <w:headerReference w:type="default" r:id="rId8"/>
      <w:footerReference w:type="default" r:id="rId9"/>
      <w:pgSz w:w="8391" w:h="11906" w:code="11"/>
      <w:pgMar w:top="426" w:right="736" w:bottom="426"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019CDF" w14:textId="77777777" w:rsidR="00CF213F" w:rsidRDefault="00CF213F" w:rsidP="00B33419">
      <w:pPr>
        <w:spacing w:after="0" w:line="240" w:lineRule="auto"/>
      </w:pPr>
      <w:r>
        <w:separator/>
      </w:r>
    </w:p>
  </w:endnote>
  <w:endnote w:type="continuationSeparator" w:id="0">
    <w:p w14:paraId="68DD4B63" w14:textId="77777777" w:rsidR="00CF213F" w:rsidRDefault="00CF213F" w:rsidP="00B334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16FBC" w14:textId="77777777" w:rsidR="00E34877" w:rsidRDefault="00E34877" w:rsidP="00981C2C">
    <w:pPr>
      <w:pStyle w:val="Footer"/>
      <w:ind w:left="-567"/>
      <w:jc w:val="center"/>
    </w:pPr>
    <w:bookmarkStart w:id="0" w:name="_Hlk20306750"/>
    <w:bookmarkStart w:id="1" w:name="_Hlk20306751"/>
    <w:bookmarkStart w:id="2" w:name="_Hlk20306752"/>
    <w:bookmarkStart w:id="3" w:name="_Hlk20306753"/>
    <w:bookmarkStart w:id="4" w:name="_Hlk20306754"/>
    <w:bookmarkStart w:id="5" w:name="_Hlk20306755"/>
    <w:bookmarkStart w:id="6" w:name="_Hlk20306756"/>
    <w:bookmarkStart w:id="7" w:name="_Hlk20306757"/>
    <w:bookmarkStart w:id="8" w:name="_Hlk20306758"/>
    <w:bookmarkStart w:id="9" w:name="_Hlk20306759"/>
    <w:bookmarkStart w:id="10" w:name="_Hlk20306760"/>
    <w:bookmarkStart w:id="11" w:name="_Hlk20306761"/>
    <w:r>
      <w:t>The Alma, 10 Alma Road, Sidcup, Kent, DA14 4EA</w:t>
    </w:r>
  </w:p>
  <w:p w14:paraId="7A2E42FB" w14:textId="166C1F0A" w:rsidR="00B33419" w:rsidRDefault="00E34877" w:rsidP="00981C2C">
    <w:pPr>
      <w:pStyle w:val="Footer"/>
      <w:ind w:left="-567"/>
      <w:jc w:val="center"/>
    </w:pPr>
    <w:r>
      <w:t xml:space="preserve">E. </w:t>
    </w:r>
    <w:hyperlink r:id="rId1" w:history="1">
      <w:r w:rsidRPr="00426D5F">
        <w:rPr>
          <w:rStyle w:val="Hyperlink"/>
        </w:rPr>
        <w:t>info@thealmapub.co.uk</w:t>
      </w:r>
    </w:hyperlink>
    <w:r>
      <w:t xml:space="preserve">, </w:t>
    </w:r>
    <w:r w:rsidR="00D74177">
      <w:t xml:space="preserve">W. </w:t>
    </w:r>
    <w:hyperlink r:id="rId2" w:history="1">
      <w:r w:rsidR="00D74177" w:rsidRPr="003C5017">
        <w:rPr>
          <w:rStyle w:val="Hyperlink"/>
        </w:rPr>
        <w:t>www.thealmapub.co.uk</w:t>
      </w:r>
    </w:hyperlink>
    <w:bookmarkEnd w:id="0"/>
    <w:bookmarkEnd w:id="1"/>
    <w:bookmarkEnd w:id="2"/>
    <w:bookmarkEnd w:id="3"/>
    <w:bookmarkEnd w:id="4"/>
    <w:bookmarkEnd w:id="5"/>
    <w:bookmarkEnd w:id="6"/>
    <w:bookmarkEnd w:id="7"/>
    <w:bookmarkEnd w:id="8"/>
    <w:bookmarkEnd w:id="9"/>
    <w:bookmarkEnd w:id="10"/>
    <w:bookmarkEnd w:id="11"/>
    <w:r w:rsidR="00517839">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518C2D" w14:textId="77777777" w:rsidR="00CF213F" w:rsidRDefault="00CF213F" w:rsidP="00B33419">
      <w:pPr>
        <w:spacing w:after="0" w:line="240" w:lineRule="auto"/>
      </w:pPr>
      <w:r>
        <w:separator/>
      </w:r>
    </w:p>
  </w:footnote>
  <w:footnote w:type="continuationSeparator" w:id="0">
    <w:p w14:paraId="700E53A7" w14:textId="77777777" w:rsidR="00CF213F" w:rsidRDefault="00CF213F" w:rsidP="00B334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579E8" w14:textId="7691EE90" w:rsidR="00B33419" w:rsidRDefault="00422DEC" w:rsidP="00661AA6">
    <w:pPr>
      <w:pStyle w:val="Header"/>
      <w:ind w:left="-426"/>
      <w:jc w:val="center"/>
    </w:pPr>
    <w:r>
      <w:rPr>
        <w:noProof/>
      </w:rPr>
      <w:drawing>
        <wp:inline distT="0" distB="0" distL="0" distR="0" wp14:anchorId="7FFEFF1E" wp14:editId="7C8CF35E">
          <wp:extent cx="1179275" cy="819150"/>
          <wp:effectExtent l="0" t="0" r="190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7041" cy="85232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C72226"/>
    <w:multiLevelType w:val="hybridMultilevel"/>
    <w:tmpl w:val="84B69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3A31F4"/>
    <w:multiLevelType w:val="hybridMultilevel"/>
    <w:tmpl w:val="1F0C81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4E45197"/>
    <w:multiLevelType w:val="hybridMultilevel"/>
    <w:tmpl w:val="723E1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419"/>
    <w:rsid w:val="000202D6"/>
    <w:rsid w:val="00037694"/>
    <w:rsid w:val="00073BBF"/>
    <w:rsid w:val="000A4B2E"/>
    <w:rsid w:val="000B2877"/>
    <w:rsid w:val="000B333A"/>
    <w:rsid w:val="000D57B3"/>
    <w:rsid w:val="0010301C"/>
    <w:rsid w:val="001A27D3"/>
    <w:rsid w:val="001D3DF8"/>
    <w:rsid w:val="001D4761"/>
    <w:rsid w:val="00212FA4"/>
    <w:rsid w:val="00216FE9"/>
    <w:rsid w:val="002275CA"/>
    <w:rsid w:val="00240026"/>
    <w:rsid w:val="0024167A"/>
    <w:rsid w:val="0024327B"/>
    <w:rsid w:val="002666C2"/>
    <w:rsid w:val="00267C4A"/>
    <w:rsid w:val="0029140B"/>
    <w:rsid w:val="002A579A"/>
    <w:rsid w:val="002B3F0B"/>
    <w:rsid w:val="002C1393"/>
    <w:rsid w:val="003013C5"/>
    <w:rsid w:val="00342C0B"/>
    <w:rsid w:val="00345CC7"/>
    <w:rsid w:val="00361A6C"/>
    <w:rsid w:val="00367E48"/>
    <w:rsid w:val="00373B61"/>
    <w:rsid w:val="00422DEC"/>
    <w:rsid w:val="0043338F"/>
    <w:rsid w:val="004466F5"/>
    <w:rsid w:val="004611C6"/>
    <w:rsid w:val="004A4683"/>
    <w:rsid w:val="004B5FEB"/>
    <w:rsid w:val="004F7960"/>
    <w:rsid w:val="00517839"/>
    <w:rsid w:val="00553FCB"/>
    <w:rsid w:val="0055503B"/>
    <w:rsid w:val="005926D2"/>
    <w:rsid w:val="005A2608"/>
    <w:rsid w:val="005A7943"/>
    <w:rsid w:val="005F2B46"/>
    <w:rsid w:val="006056B9"/>
    <w:rsid w:val="006425C3"/>
    <w:rsid w:val="00661AA6"/>
    <w:rsid w:val="00694170"/>
    <w:rsid w:val="006A6586"/>
    <w:rsid w:val="006E3908"/>
    <w:rsid w:val="006F2951"/>
    <w:rsid w:val="007479C0"/>
    <w:rsid w:val="0075092D"/>
    <w:rsid w:val="007646D9"/>
    <w:rsid w:val="007C34D1"/>
    <w:rsid w:val="008028CF"/>
    <w:rsid w:val="0082699E"/>
    <w:rsid w:val="00827815"/>
    <w:rsid w:val="00847F0B"/>
    <w:rsid w:val="00850D9F"/>
    <w:rsid w:val="00870733"/>
    <w:rsid w:val="00877482"/>
    <w:rsid w:val="008F130E"/>
    <w:rsid w:val="008F7103"/>
    <w:rsid w:val="00981C2C"/>
    <w:rsid w:val="009A51EE"/>
    <w:rsid w:val="009B2EF8"/>
    <w:rsid w:val="009C1D52"/>
    <w:rsid w:val="009D69D7"/>
    <w:rsid w:val="009E00CA"/>
    <w:rsid w:val="009F5E62"/>
    <w:rsid w:val="00A25AE3"/>
    <w:rsid w:val="00A26FDB"/>
    <w:rsid w:val="00A774A4"/>
    <w:rsid w:val="00A87193"/>
    <w:rsid w:val="00A9003B"/>
    <w:rsid w:val="00A93E0A"/>
    <w:rsid w:val="00AA1948"/>
    <w:rsid w:val="00AC5E54"/>
    <w:rsid w:val="00AD0629"/>
    <w:rsid w:val="00AD1536"/>
    <w:rsid w:val="00AE4B61"/>
    <w:rsid w:val="00AF57DA"/>
    <w:rsid w:val="00AF7A54"/>
    <w:rsid w:val="00B10E67"/>
    <w:rsid w:val="00B21127"/>
    <w:rsid w:val="00B33419"/>
    <w:rsid w:val="00B76C42"/>
    <w:rsid w:val="00B965D9"/>
    <w:rsid w:val="00BA1566"/>
    <w:rsid w:val="00BC1C4E"/>
    <w:rsid w:val="00BE3CF4"/>
    <w:rsid w:val="00BF461F"/>
    <w:rsid w:val="00C0795C"/>
    <w:rsid w:val="00C17F7E"/>
    <w:rsid w:val="00C242CA"/>
    <w:rsid w:val="00C6334F"/>
    <w:rsid w:val="00C64738"/>
    <w:rsid w:val="00CA3A24"/>
    <w:rsid w:val="00CF213F"/>
    <w:rsid w:val="00CF5E56"/>
    <w:rsid w:val="00D37AEC"/>
    <w:rsid w:val="00D45154"/>
    <w:rsid w:val="00D72669"/>
    <w:rsid w:val="00D74177"/>
    <w:rsid w:val="00D83787"/>
    <w:rsid w:val="00DA3221"/>
    <w:rsid w:val="00DC7DBE"/>
    <w:rsid w:val="00DD1431"/>
    <w:rsid w:val="00DD38F3"/>
    <w:rsid w:val="00DE66D4"/>
    <w:rsid w:val="00E34877"/>
    <w:rsid w:val="00E369E0"/>
    <w:rsid w:val="00E43AB0"/>
    <w:rsid w:val="00E829D4"/>
    <w:rsid w:val="00F16017"/>
    <w:rsid w:val="00F26FBF"/>
    <w:rsid w:val="00F41B94"/>
    <w:rsid w:val="00F655A2"/>
    <w:rsid w:val="00F95EB3"/>
    <w:rsid w:val="00FE28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108426"/>
  <w15:docId w15:val="{EBCEF027-0A2B-4826-A5FB-DA8D0FE96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E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4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3419"/>
  </w:style>
  <w:style w:type="paragraph" w:styleId="Footer">
    <w:name w:val="footer"/>
    <w:basedOn w:val="Normal"/>
    <w:link w:val="FooterChar"/>
    <w:uiPriority w:val="99"/>
    <w:unhideWhenUsed/>
    <w:rsid w:val="00B334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3419"/>
  </w:style>
  <w:style w:type="paragraph" w:styleId="BalloonText">
    <w:name w:val="Balloon Text"/>
    <w:basedOn w:val="Normal"/>
    <w:link w:val="BalloonTextChar"/>
    <w:uiPriority w:val="99"/>
    <w:semiHidden/>
    <w:unhideWhenUsed/>
    <w:rsid w:val="00B334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3419"/>
    <w:rPr>
      <w:rFonts w:ascii="Tahoma" w:hAnsi="Tahoma" w:cs="Tahoma"/>
      <w:sz w:val="16"/>
      <w:szCs w:val="16"/>
    </w:rPr>
  </w:style>
  <w:style w:type="character" w:styleId="Hyperlink">
    <w:name w:val="Hyperlink"/>
    <w:basedOn w:val="DefaultParagraphFont"/>
    <w:uiPriority w:val="99"/>
    <w:unhideWhenUsed/>
    <w:rsid w:val="00B33419"/>
    <w:rPr>
      <w:color w:val="0000FF" w:themeColor="hyperlink"/>
      <w:u w:val="single"/>
    </w:rPr>
  </w:style>
  <w:style w:type="character" w:styleId="UnresolvedMention">
    <w:name w:val="Unresolved Mention"/>
    <w:basedOn w:val="DefaultParagraphFont"/>
    <w:uiPriority w:val="99"/>
    <w:semiHidden/>
    <w:unhideWhenUsed/>
    <w:rsid w:val="00E34877"/>
    <w:rPr>
      <w:color w:val="605E5C"/>
      <w:shd w:val="clear" w:color="auto" w:fill="E1DFDD"/>
    </w:rPr>
  </w:style>
  <w:style w:type="paragraph" w:styleId="ListParagraph">
    <w:name w:val="List Paragraph"/>
    <w:basedOn w:val="Normal"/>
    <w:uiPriority w:val="34"/>
    <w:qFormat/>
    <w:rsid w:val="00FE2897"/>
    <w:pPr>
      <w:ind w:left="720"/>
      <w:contextualSpacing/>
    </w:pPr>
  </w:style>
  <w:style w:type="paragraph" w:customStyle="1" w:styleId="Body">
    <w:name w:val="Body"/>
    <w:rsid w:val="00D45154"/>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2143356">
      <w:bodyDiv w:val="1"/>
      <w:marLeft w:val="0"/>
      <w:marRight w:val="0"/>
      <w:marTop w:val="0"/>
      <w:marBottom w:val="0"/>
      <w:divBdr>
        <w:top w:val="none" w:sz="0" w:space="0" w:color="auto"/>
        <w:left w:val="none" w:sz="0" w:space="0" w:color="auto"/>
        <w:bottom w:val="none" w:sz="0" w:space="0" w:color="auto"/>
        <w:right w:val="none" w:sz="0" w:space="0" w:color="auto"/>
      </w:divBdr>
    </w:div>
    <w:div w:id="924337556">
      <w:bodyDiv w:val="1"/>
      <w:marLeft w:val="0"/>
      <w:marRight w:val="0"/>
      <w:marTop w:val="0"/>
      <w:marBottom w:val="0"/>
      <w:divBdr>
        <w:top w:val="none" w:sz="0" w:space="0" w:color="auto"/>
        <w:left w:val="none" w:sz="0" w:space="0" w:color="auto"/>
        <w:bottom w:val="none" w:sz="0" w:space="0" w:color="auto"/>
        <w:right w:val="none" w:sz="0" w:space="0" w:color="auto"/>
      </w:divBdr>
    </w:div>
    <w:div w:id="1260337838">
      <w:bodyDiv w:val="1"/>
      <w:marLeft w:val="0"/>
      <w:marRight w:val="0"/>
      <w:marTop w:val="0"/>
      <w:marBottom w:val="0"/>
      <w:divBdr>
        <w:top w:val="none" w:sz="0" w:space="0" w:color="auto"/>
        <w:left w:val="none" w:sz="0" w:space="0" w:color="auto"/>
        <w:bottom w:val="none" w:sz="0" w:space="0" w:color="auto"/>
        <w:right w:val="none" w:sz="0" w:space="0" w:color="auto"/>
      </w:divBdr>
    </w:div>
    <w:div w:id="1857306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thealmapub.co.uk" TargetMode="External"/><Relationship Id="rId1" Type="http://schemas.openxmlformats.org/officeDocument/2006/relationships/hyperlink" Target="mailto:info@thealmapub.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EDA8A-AA58-42BD-AA28-033F08E8B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151</Words>
  <Characters>862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ronnie banks</cp:lastModifiedBy>
  <cp:revision>4</cp:revision>
  <cp:lastPrinted>2020-07-06T11:38:00Z</cp:lastPrinted>
  <dcterms:created xsi:type="dcterms:W3CDTF">2020-07-06T09:41:00Z</dcterms:created>
  <dcterms:modified xsi:type="dcterms:W3CDTF">2020-07-06T11:38:00Z</dcterms:modified>
</cp:coreProperties>
</file>