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40"/>
          <w:szCs w:val="40"/>
        </w:rPr>
      </w:pPr>
      <w:bookmarkStart w:id="0" w:name="_GoBack"/>
      <w:r w:rsidRPr="007F1E8E">
        <w:rPr>
          <w:rFonts w:ascii="AGaramondPro-Bold-SC700" w:hAnsi="AGaramondPro-Bold-SC700" w:cs="AGaramondPro-Bold-SC700"/>
          <w:b/>
          <w:bCs/>
          <w:color w:val="544E1F"/>
          <w:sz w:val="40"/>
          <w:szCs w:val="40"/>
        </w:rPr>
        <w:t xml:space="preserve">Steaks </w:t>
      </w:r>
      <w:r w:rsidRPr="007F1E8E">
        <w:rPr>
          <w:rFonts w:ascii="WoodtypeOrnamentsStd" w:hAnsi="WoodtypeOrnamentsStd" w:cs="WoodtypeOrnamentsStd"/>
          <w:color w:val="544E1F"/>
          <w:sz w:val="40"/>
          <w:szCs w:val="40"/>
        </w:rPr>
        <w:t>•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All our steaks are sourced from the finest cattle, char grilled to your instructions and served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proofErr w:type="gramStart"/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with</w:t>
      </w:r>
      <w:proofErr w:type="gramEnd"/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 a choice of chips, jacket or boiled potatoes and salad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7F1E8E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Fillet Steak £19.45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The Rolls Royce of steaks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7F1E8E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Sirloin Steak £17.45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Char grilled prime sirloin, our most popular selection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proofErr w:type="spellStart"/>
      <w:r w:rsidRPr="007F1E8E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Ribeye</w:t>
      </w:r>
      <w:proofErr w:type="spellEnd"/>
      <w:r w:rsidRPr="007F1E8E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 xml:space="preserve"> Steak £17.45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A very succulent cut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7F1E8E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The Giant Rump £20.95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</w:pPr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A pound and a half of rump steak served with a double portion of fries</w:t>
      </w:r>
    </w:p>
    <w:p w:rsidR="007F1E8E" w:rsidRPr="007F1E8E" w:rsidRDefault="007F1E8E" w:rsidP="007F1E8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544E1F"/>
          <w:sz w:val="40"/>
          <w:szCs w:val="40"/>
        </w:rPr>
      </w:pPr>
      <w:r w:rsidRPr="007F1E8E">
        <w:rPr>
          <w:rFonts w:ascii="AGaramondPro-Bold" w:hAnsi="AGaramondPro-Bold" w:cs="AGaramondPro-Bold"/>
          <w:b/>
          <w:bCs/>
          <w:color w:val="544E1F"/>
          <w:sz w:val="40"/>
          <w:szCs w:val="40"/>
        </w:rPr>
        <w:t>Surf n Turf £17.95</w:t>
      </w:r>
    </w:p>
    <w:p w:rsidR="0060116F" w:rsidRPr="007F1E8E" w:rsidRDefault="007F1E8E" w:rsidP="007F1E8E">
      <w:pPr>
        <w:rPr>
          <w:sz w:val="40"/>
          <w:szCs w:val="40"/>
        </w:rPr>
      </w:pPr>
      <w:proofErr w:type="spellStart"/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>Ribeye</w:t>
      </w:r>
      <w:proofErr w:type="spellEnd"/>
      <w:r w:rsidRPr="007F1E8E">
        <w:rPr>
          <w:rFonts w:ascii="AGaramondPro-Italic" w:hAnsi="AGaramondPro-Italic" w:cs="AGaramondPro-Italic"/>
          <w:i/>
          <w:iCs/>
          <w:color w:val="544E1F"/>
          <w:sz w:val="40"/>
          <w:szCs w:val="40"/>
        </w:rPr>
        <w:t xml:space="preserve"> steak topped with garlic butter and accompanied with a skewer of king prawns</w:t>
      </w:r>
      <w:bookmarkEnd w:id="0"/>
    </w:p>
    <w:sectPr w:rsidR="0060116F" w:rsidRPr="007F1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053873"/>
    <w:rsid w:val="001B1F75"/>
    <w:rsid w:val="00353723"/>
    <w:rsid w:val="00564DE9"/>
    <w:rsid w:val="005817B2"/>
    <w:rsid w:val="0060116F"/>
    <w:rsid w:val="007F1E8E"/>
    <w:rsid w:val="00853FBC"/>
    <w:rsid w:val="009E2DF7"/>
    <w:rsid w:val="00E160C2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2014-04-16T12:59:00Z</dcterms:created>
  <dcterms:modified xsi:type="dcterms:W3CDTF">2014-04-16T12:59:00Z</dcterms:modified>
</cp:coreProperties>
</file>